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80F75" w14:textId="70ED785F" w:rsidR="008D4E31" w:rsidRDefault="00FF3E6F" w:rsidP="00494A25">
      <w:pPr>
        <w:suppressAutoHyphens/>
        <w:autoSpaceDE/>
        <w:autoSpaceDN/>
        <w:jc w:val="right"/>
        <w:rPr>
          <w:rFonts w:eastAsia="DejaVu Sans"/>
          <w:b/>
          <w:bCs/>
          <w:kern w:val="2"/>
          <w:sz w:val="24"/>
          <w:szCs w:val="24"/>
          <w:lang w:eastAsia="hi-IN" w:bidi="hi-IN"/>
        </w:rPr>
      </w:pPr>
      <w:bookmarkStart w:id="0" w:name="_Hlk188866647"/>
      <w:r w:rsidRPr="00FF3E6F">
        <w:rPr>
          <w:rFonts w:eastAsia="DejaVu Sans"/>
          <w:b/>
          <w:bCs/>
          <w:noProof/>
          <w:kern w:val="2"/>
          <w:sz w:val="24"/>
          <w:szCs w:val="24"/>
          <w:lang w:eastAsia="hi-IN" w:bidi="hi-IN"/>
        </w:rPr>
        <w:drawing>
          <wp:inline distT="0" distB="0" distL="0" distR="0" wp14:anchorId="4D728009" wp14:editId="4C1CD489">
            <wp:extent cx="6660515" cy="9232265"/>
            <wp:effectExtent l="0" t="0" r="698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3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E093F" w14:textId="77777777" w:rsidR="008C4C51" w:rsidRDefault="008C4C51" w:rsidP="00494A25">
      <w:pPr>
        <w:suppressAutoHyphens/>
        <w:autoSpaceDE/>
        <w:autoSpaceDN/>
        <w:rPr>
          <w:rFonts w:eastAsia="DejaVu Sans"/>
          <w:b/>
          <w:bCs/>
          <w:kern w:val="2"/>
          <w:sz w:val="24"/>
          <w:szCs w:val="24"/>
          <w:lang w:eastAsia="hi-IN" w:bidi="hi-IN"/>
        </w:rPr>
      </w:pPr>
    </w:p>
    <w:p w14:paraId="212E175C" w14:textId="43447D55" w:rsidR="00D7455D" w:rsidRPr="00494A25" w:rsidRDefault="00570528" w:rsidP="00494A25">
      <w:pPr>
        <w:suppressAutoHyphens/>
        <w:autoSpaceDE/>
        <w:autoSpaceDN/>
        <w:jc w:val="right"/>
        <w:rPr>
          <w:rFonts w:eastAsia="DejaVu Sans"/>
          <w:b/>
          <w:bCs/>
          <w:kern w:val="2"/>
          <w:sz w:val="24"/>
          <w:szCs w:val="24"/>
          <w:lang w:eastAsia="hi-IN" w:bidi="hi-IN"/>
        </w:rPr>
      </w:pPr>
      <w:r w:rsidRPr="00570528">
        <w:rPr>
          <w:rFonts w:eastAsia="DejaVu Sans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</w:t>
      </w:r>
      <w:bookmarkEnd w:id="0"/>
      <w:r w:rsidRPr="00570528">
        <w:rPr>
          <w:rFonts w:eastAsia="DejaVu Sans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</w:t>
      </w:r>
      <w:r w:rsidR="007F7F6C" w:rsidRPr="00570528">
        <w:rPr>
          <w:rFonts w:eastAsia="DejaVu Sans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</w:t>
      </w:r>
      <w:bookmarkStart w:id="1" w:name="_Hlk188866672"/>
      <w:bookmarkStart w:id="2" w:name="_Hlk188864233"/>
      <w:r w:rsidR="00D7455D" w:rsidRPr="00D7455D">
        <w:rPr>
          <w:color w:val="000000"/>
          <w:sz w:val="24"/>
          <w:szCs w:val="24"/>
          <w:lang w:eastAsia="ru-RU"/>
        </w:rPr>
        <w:t>В связи с распоряжением Правительства Российской Федерации от 7 декабря 2024 г. N 3610-р</w:t>
      </w:r>
      <w:r w:rsidR="00D7455D">
        <w:rPr>
          <w:rFonts w:ascii="Arial" w:hAnsi="Arial" w:cs="Arial"/>
          <w:color w:val="000000"/>
          <w:sz w:val="23"/>
          <w:szCs w:val="23"/>
          <w:lang w:eastAsia="ru-RU"/>
        </w:rPr>
        <w:t xml:space="preserve"> «</w:t>
      </w:r>
      <w:r w:rsidR="00D7455D" w:rsidRPr="00D7455D">
        <w:rPr>
          <w:color w:val="333333"/>
          <w:kern w:val="36"/>
          <w:sz w:val="24"/>
          <w:szCs w:val="24"/>
          <w:lang w:eastAsia="ru-RU"/>
        </w:rPr>
        <w:t xml:space="preserve">О </w:t>
      </w:r>
      <w:r w:rsidR="00D7455D" w:rsidRPr="00D7455D">
        <w:rPr>
          <w:kern w:val="36"/>
          <w:sz w:val="24"/>
          <w:szCs w:val="24"/>
          <w:lang w:eastAsia="ru-RU"/>
        </w:rPr>
        <w:t>Плане мероприятий по реализации Концепции сокращения потребления алкоголя в Российской Федерации»</w:t>
      </w:r>
    </w:p>
    <w:p w14:paraId="1BB0B77F" w14:textId="0042DEA5" w:rsidR="00D7455D" w:rsidRPr="00D7455D" w:rsidRDefault="00D7455D" w:rsidP="00D7455D">
      <w:pPr>
        <w:widowControl/>
        <w:shd w:val="clear" w:color="auto" w:fill="FFFFFF"/>
        <w:autoSpaceDE/>
        <w:autoSpaceDN/>
        <w:spacing w:after="90" w:line="293" w:lineRule="atLeast"/>
        <w:rPr>
          <w:rFonts w:ascii="Arial" w:hAnsi="Arial" w:cs="Arial"/>
          <w:color w:val="000000"/>
          <w:sz w:val="23"/>
          <w:szCs w:val="23"/>
          <w:lang w:eastAsia="ru-RU"/>
        </w:rPr>
      </w:pPr>
    </w:p>
    <w:p w14:paraId="0EB2C8CD" w14:textId="0E1CEB98" w:rsidR="00B26070" w:rsidRPr="00570528" w:rsidRDefault="00753547">
      <w:pPr>
        <w:pStyle w:val="Default"/>
        <w:rPr>
          <w:bCs/>
        </w:rPr>
      </w:pPr>
      <w:bookmarkStart w:id="3" w:name="100013"/>
      <w:bookmarkEnd w:id="3"/>
      <w:r w:rsidRPr="00570528">
        <w:rPr>
          <w:bCs/>
        </w:rPr>
        <w:t xml:space="preserve">Внести изменения и </w:t>
      </w:r>
      <w:proofErr w:type="gramStart"/>
      <w:r w:rsidRPr="00570528">
        <w:rPr>
          <w:bCs/>
        </w:rPr>
        <w:t>дополнения  в</w:t>
      </w:r>
      <w:proofErr w:type="gramEnd"/>
      <w:r w:rsidRPr="00570528">
        <w:rPr>
          <w:bCs/>
        </w:rPr>
        <w:t xml:space="preserve"> </w:t>
      </w:r>
      <w:r w:rsidR="00570528" w:rsidRPr="00570528">
        <w:rPr>
          <w:bCs/>
        </w:rPr>
        <w:t>Рабочую п</w:t>
      </w:r>
      <w:r w:rsidRPr="00570528">
        <w:rPr>
          <w:bCs/>
        </w:rPr>
        <w:t xml:space="preserve">рограмму  воспитания муниципального бюджетного дошкольного образовательного учреждения «Детский сад </w:t>
      </w:r>
      <w:proofErr w:type="spellStart"/>
      <w:r w:rsidRPr="00570528">
        <w:rPr>
          <w:bCs/>
        </w:rPr>
        <w:t>с.Кузнечиха</w:t>
      </w:r>
      <w:proofErr w:type="spellEnd"/>
      <w:r w:rsidRPr="00570528">
        <w:rPr>
          <w:bCs/>
        </w:rPr>
        <w:t xml:space="preserve">» Спасского муниципального района Республики Татарстан </w:t>
      </w:r>
    </w:p>
    <w:p w14:paraId="7BCE184A" w14:textId="77777777" w:rsidR="00B26070" w:rsidRPr="00570528" w:rsidRDefault="00B26070">
      <w:pPr>
        <w:pStyle w:val="2"/>
        <w:shd w:val="clear" w:color="auto" w:fill="auto"/>
        <w:tabs>
          <w:tab w:val="left" w:pos="1364"/>
        </w:tabs>
        <w:spacing w:before="0" w:after="0" w:line="276" w:lineRule="auto"/>
        <w:ind w:firstLine="709"/>
        <w:jc w:val="both"/>
        <w:rPr>
          <w:bCs/>
          <w:sz w:val="24"/>
          <w:szCs w:val="24"/>
        </w:rPr>
      </w:pPr>
    </w:p>
    <w:bookmarkEnd w:id="2"/>
    <w:p w14:paraId="2C86DB73" w14:textId="27200F5A" w:rsidR="00B26070" w:rsidRPr="00570528" w:rsidRDefault="00753547">
      <w:pPr>
        <w:pStyle w:val="2"/>
        <w:shd w:val="clear" w:color="auto" w:fill="auto"/>
        <w:tabs>
          <w:tab w:val="left" w:pos="1364"/>
        </w:tabs>
        <w:spacing w:before="0" w:after="0" w:line="276" w:lineRule="auto"/>
        <w:ind w:firstLine="709"/>
        <w:jc w:val="both"/>
        <w:rPr>
          <w:bCs/>
          <w:sz w:val="24"/>
          <w:szCs w:val="24"/>
        </w:rPr>
      </w:pPr>
      <w:r w:rsidRPr="00570528">
        <w:rPr>
          <w:bCs/>
          <w:sz w:val="24"/>
          <w:szCs w:val="24"/>
        </w:rPr>
        <w:t xml:space="preserve">1.    В пункт </w:t>
      </w:r>
      <w:r w:rsidR="00F947E2" w:rsidRPr="00570528">
        <w:rPr>
          <w:bCs/>
          <w:sz w:val="24"/>
          <w:szCs w:val="24"/>
        </w:rPr>
        <w:t>3. «Уклад образовательной организации»</w:t>
      </w:r>
      <w:r w:rsidRPr="00570528">
        <w:rPr>
          <w:bCs/>
          <w:sz w:val="24"/>
          <w:szCs w:val="24"/>
        </w:rPr>
        <w:t xml:space="preserve"> </w:t>
      </w:r>
      <w:r w:rsidR="00570528" w:rsidRPr="00570528">
        <w:rPr>
          <w:bCs/>
          <w:sz w:val="24"/>
          <w:szCs w:val="24"/>
        </w:rPr>
        <w:t>Рабочей п</w:t>
      </w:r>
      <w:r w:rsidRPr="00570528">
        <w:rPr>
          <w:rStyle w:val="11"/>
          <w:bCs/>
          <w:sz w:val="24"/>
          <w:szCs w:val="24"/>
        </w:rPr>
        <w:t>рограммы воспитания</w:t>
      </w:r>
    </w:p>
    <w:p w14:paraId="4C9D9B53" w14:textId="7A65F678" w:rsidR="00B26070" w:rsidRPr="00753547" w:rsidRDefault="008D4E31">
      <w:pPr>
        <w:spacing w:line="360" w:lineRule="auto"/>
        <w:jc w:val="both"/>
        <w:rPr>
          <w:bCs/>
          <w:sz w:val="24"/>
          <w:szCs w:val="24"/>
        </w:rPr>
      </w:pPr>
      <w:r w:rsidRPr="00753547">
        <w:rPr>
          <w:bCs/>
          <w:sz w:val="24"/>
          <w:szCs w:val="24"/>
        </w:rPr>
        <w:t>3.</w:t>
      </w:r>
      <w:r w:rsidR="00F947E2">
        <w:rPr>
          <w:bCs/>
          <w:sz w:val="24"/>
          <w:szCs w:val="24"/>
        </w:rPr>
        <w:t xml:space="preserve">2. </w:t>
      </w:r>
      <w:r w:rsidRPr="00753547">
        <w:rPr>
          <w:bCs/>
          <w:sz w:val="24"/>
          <w:szCs w:val="24"/>
        </w:rPr>
        <w:t xml:space="preserve"> Принципы жизни и воспитания в ДОО. </w:t>
      </w:r>
    </w:p>
    <w:p w14:paraId="555CA31B" w14:textId="77777777" w:rsidR="00B26070" w:rsidRDefault="00B26070">
      <w:pPr>
        <w:spacing w:line="360" w:lineRule="auto"/>
        <w:jc w:val="both"/>
        <w:rPr>
          <w:sz w:val="24"/>
          <w:szCs w:val="24"/>
        </w:rPr>
      </w:pPr>
    </w:p>
    <w:p w14:paraId="4DCDE270" w14:textId="318CFFCB" w:rsidR="00753547" w:rsidRPr="00753547" w:rsidRDefault="00F947E2" w:rsidP="00F947E2">
      <w:pPr>
        <w:pStyle w:val="Default"/>
        <w:spacing w:after="167" w:line="360" w:lineRule="auto"/>
        <w:ind w:left="720"/>
        <w:jc w:val="both"/>
        <w:rPr>
          <w:iCs/>
          <w:color w:val="auto"/>
          <w:highlight w:val="yellow"/>
        </w:rPr>
      </w:pPr>
      <w:r>
        <w:rPr>
          <w:iCs/>
          <w:sz w:val="23"/>
          <w:szCs w:val="23"/>
        </w:rPr>
        <w:t xml:space="preserve">- </w:t>
      </w:r>
      <w:r w:rsidRPr="00753547">
        <w:rPr>
          <w:iCs/>
          <w:sz w:val="23"/>
          <w:szCs w:val="23"/>
        </w:rPr>
        <w:t xml:space="preserve">Принцип ведения здорового образа жизни и преимуществах ведения трезвого образа жизни в целях закрепления этих принципов у </w:t>
      </w:r>
      <w:proofErr w:type="gramStart"/>
      <w:r w:rsidRPr="00753547">
        <w:rPr>
          <w:iCs/>
          <w:sz w:val="23"/>
          <w:szCs w:val="23"/>
        </w:rPr>
        <w:t>детей,.</w:t>
      </w:r>
      <w:proofErr w:type="gramEnd"/>
    </w:p>
    <w:p w14:paraId="7B20098A" w14:textId="612FD2D7" w:rsidR="00B26070" w:rsidRPr="00494A25" w:rsidRDefault="00F947E2" w:rsidP="00494A25">
      <w:pPr>
        <w:pStyle w:val="Default"/>
        <w:spacing w:after="167" w:line="360" w:lineRule="auto"/>
        <w:ind w:left="720"/>
        <w:jc w:val="both"/>
        <w:rPr>
          <w:iCs/>
          <w:color w:val="auto"/>
          <w:highlight w:val="yellow"/>
        </w:rPr>
      </w:pPr>
      <w:r>
        <w:rPr>
          <w:iCs/>
          <w:sz w:val="23"/>
          <w:szCs w:val="23"/>
        </w:rPr>
        <w:t xml:space="preserve">- </w:t>
      </w:r>
      <w:r w:rsidRPr="00753547">
        <w:rPr>
          <w:iCs/>
          <w:sz w:val="23"/>
          <w:szCs w:val="23"/>
        </w:rPr>
        <w:t xml:space="preserve">Реализация мероприятий, направленных на вовлечение в систематические занятия физической культурой и спортом в целях ведения здорового образа жизни </w:t>
      </w:r>
    </w:p>
    <w:p w14:paraId="171AF3F0" w14:textId="229A273A" w:rsidR="00B26070" w:rsidRDefault="00F947E2" w:rsidP="00F947E2">
      <w:pPr>
        <w:spacing w:line="360" w:lineRule="auto"/>
        <w:ind w:left="720"/>
        <w:rPr>
          <w:b/>
          <w:sz w:val="24"/>
          <w:szCs w:val="24"/>
        </w:rPr>
      </w:pPr>
      <w:r>
        <w:rPr>
          <w:b/>
          <w:sz w:val="24"/>
          <w:szCs w:val="24"/>
          <w:lang w:eastAsia="ru-RU"/>
        </w:rPr>
        <w:t>3.5.</w:t>
      </w:r>
      <w:r>
        <w:rPr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</w:rPr>
        <w:t>Традиции и ритуалы, особые нормы этикета в ДОО</w:t>
      </w:r>
    </w:p>
    <w:p w14:paraId="334FAAB8" w14:textId="1D4B4B81" w:rsidR="00B26070" w:rsidRDefault="008D4E31" w:rsidP="00F947E2">
      <w:pPr>
        <w:pStyle w:val="a6"/>
        <w:shd w:val="clear" w:color="auto" w:fill="FFFFFF" w:themeFill="background1"/>
        <w:spacing w:line="360" w:lineRule="auto"/>
        <w:ind w:left="450"/>
        <w:rPr>
          <w:sz w:val="23"/>
          <w:szCs w:val="23"/>
        </w:rPr>
      </w:pPr>
      <w:r w:rsidRPr="00553DF1">
        <w:rPr>
          <w:sz w:val="23"/>
          <w:szCs w:val="23"/>
        </w:rPr>
        <w:t xml:space="preserve">- Приобщать к занятиям физической культурой и спортом в целях ведения здорового образа </w:t>
      </w:r>
      <w:r w:rsidR="00F947E2">
        <w:rPr>
          <w:sz w:val="23"/>
          <w:szCs w:val="23"/>
        </w:rPr>
        <w:t xml:space="preserve">  </w:t>
      </w:r>
      <w:r w:rsidRPr="00553DF1">
        <w:rPr>
          <w:sz w:val="23"/>
          <w:szCs w:val="23"/>
        </w:rPr>
        <w:t>жизни;</w:t>
      </w:r>
    </w:p>
    <w:p w14:paraId="125532BB" w14:textId="42610BEF" w:rsidR="00B26070" w:rsidRDefault="008D4E31" w:rsidP="00F947E2">
      <w:pPr>
        <w:pStyle w:val="a6"/>
        <w:spacing w:line="360" w:lineRule="auto"/>
        <w:ind w:left="450"/>
        <w:rPr>
          <w:sz w:val="24"/>
          <w:szCs w:val="24"/>
        </w:rPr>
      </w:pPr>
      <w:r>
        <w:rPr>
          <w:sz w:val="24"/>
          <w:szCs w:val="24"/>
        </w:rPr>
        <w:t xml:space="preserve">Тематика традиционных мероприятий определяется исходя из необходимости детского опыта, приобщения к ценностям, истории и культуре своего народа </w:t>
      </w:r>
    </w:p>
    <w:p w14:paraId="3EC52EEC" w14:textId="181130F1" w:rsidR="00494A25" w:rsidRPr="00494A25" w:rsidRDefault="008D4E31" w:rsidP="00494A25">
      <w:pPr>
        <w:pStyle w:val="a6"/>
        <w:spacing w:line="360" w:lineRule="auto"/>
        <w:ind w:left="450"/>
        <w:rPr>
          <w:sz w:val="24"/>
          <w:szCs w:val="24"/>
        </w:rPr>
      </w:pPr>
      <w:r>
        <w:rPr>
          <w:sz w:val="24"/>
          <w:szCs w:val="24"/>
        </w:rPr>
        <w:t>Традиционным для ДОО является проведение на уровне ДОО</w:t>
      </w:r>
    </w:p>
    <w:p w14:paraId="2098BD60" w14:textId="7122C735" w:rsidR="00B26070" w:rsidRPr="00494A25" w:rsidRDefault="00494A25" w:rsidP="00494A25">
      <w:pPr>
        <w:pStyle w:val="a6"/>
        <w:spacing w:line="360" w:lineRule="auto"/>
        <w:ind w:left="450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8D4E31" w:rsidRPr="00494A25">
        <w:rPr>
          <w:sz w:val="24"/>
          <w:szCs w:val="24"/>
        </w:rPr>
        <w:t>Праздник «День Победы»,</w:t>
      </w:r>
    </w:p>
    <w:p w14:paraId="1EA5C7F8" w14:textId="77777777" w:rsidR="00B26070" w:rsidRDefault="008D4E31" w:rsidP="00F947E2">
      <w:pPr>
        <w:pStyle w:val="a6"/>
        <w:widowControl/>
        <w:numPr>
          <w:ilvl w:val="0"/>
          <w:numId w:val="2"/>
        </w:numPr>
        <w:autoSpaceDE/>
        <w:autoSpaceDN/>
        <w:spacing w:after="200"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«День защитника Отечества»,</w:t>
      </w:r>
    </w:p>
    <w:p w14:paraId="58F5427E" w14:textId="77777777" w:rsidR="00B26070" w:rsidRDefault="008D4E31" w:rsidP="00F947E2">
      <w:pPr>
        <w:pStyle w:val="a6"/>
        <w:widowControl/>
        <w:numPr>
          <w:ilvl w:val="0"/>
          <w:numId w:val="2"/>
        </w:numPr>
        <w:autoSpaceDE/>
        <w:autoSpaceDN/>
        <w:spacing w:after="200"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«Международный женский день»,</w:t>
      </w:r>
    </w:p>
    <w:p w14:paraId="5404CDF7" w14:textId="77777777" w:rsidR="00B26070" w:rsidRPr="00553DF1" w:rsidRDefault="008D4E31" w:rsidP="00F947E2">
      <w:pPr>
        <w:pStyle w:val="a6"/>
        <w:widowControl/>
        <w:numPr>
          <w:ilvl w:val="0"/>
          <w:numId w:val="2"/>
        </w:numPr>
        <w:autoSpaceDE/>
        <w:autoSpaceDN/>
        <w:spacing w:after="200"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53DF1">
        <w:rPr>
          <w:sz w:val="24"/>
          <w:szCs w:val="24"/>
        </w:rPr>
        <w:t>«Неделя здоровья»</w:t>
      </w:r>
    </w:p>
    <w:p w14:paraId="575E4FAD" w14:textId="77777777" w:rsidR="00B26070" w:rsidRDefault="008D4E31" w:rsidP="00F947E2">
      <w:pPr>
        <w:pStyle w:val="a6"/>
        <w:widowControl/>
        <w:numPr>
          <w:ilvl w:val="0"/>
          <w:numId w:val="2"/>
        </w:numPr>
        <w:autoSpaceDE/>
        <w:autoSpaceDN/>
        <w:spacing w:after="200" w:line="360" w:lineRule="auto"/>
        <w:contextualSpacing/>
        <w:rPr>
          <w:sz w:val="24"/>
          <w:szCs w:val="24"/>
        </w:rPr>
      </w:pPr>
      <w:r>
        <w:rPr>
          <w:rFonts w:eastAsia="Calibri"/>
          <w:sz w:val="24"/>
          <w:szCs w:val="24"/>
        </w:rPr>
        <w:t>Рождественские посиделки, колядки</w:t>
      </w:r>
    </w:p>
    <w:p w14:paraId="58237C9C" w14:textId="77777777" w:rsidR="00B26070" w:rsidRDefault="008D4E31" w:rsidP="00F947E2">
      <w:pPr>
        <w:pStyle w:val="a6"/>
        <w:widowControl/>
        <w:numPr>
          <w:ilvl w:val="0"/>
          <w:numId w:val="2"/>
        </w:numPr>
        <w:autoSpaceDE/>
        <w:autoSpaceDN/>
        <w:spacing w:after="200" w:line="360" w:lineRule="auto"/>
        <w:contextualSpacing/>
        <w:rPr>
          <w:sz w:val="24"/>
          <w:szCs w:val="24"/>
        </w:rPr>
      </w:pPr>
      <w:r>
        <w:rPr>
          <w:rFonts w:eastAsia="Calibri"/>
          <w:sz w:val="24"/>
          <w:szCs w:val="24"/>
        </w:rPr>
        <w:t>Весенний праздник «Прощание с зимой. Масленица»</w:t>
      </w:r>
    </w:p>
    <w:p w14:paraId="64704190" w14:textId="77777777" w:rsidR="00B26070" w:rsidRDefault="008D4E31" w:rsidP="00F947E2">
      <w:pPr>
        <w:pStyle w:val="a6"/>
        <w:widowControl/>
        <w:numPr>
          <w:ilvl w:val="0"/>
          <w:numId w:val="2"/>
        </w:numPr>
        <w:autoSpaceDE/>
        <w:autoSpaceDN/>
        <w:spacing w:after="200" w:line="360" w:lineRule="auto"/>
        <w:contextualSpacing/>
        <w:rPr>
          <w:sz w:val="24"/>
          <w:szCs w:val="24"/>
        </w:rPr>
      </w:pPr>
      <w:r>
        <w:rPr>
          <w:rFonts w:eastAsia="Calibri"/>
          <w:sz w:val="24"/>
          <w:szCs w:val="24"/>
        </w:rPr>
        <w:t>Выпускной бал «До свидания, детский сад!»</w:t>
      </w:r>
    </w:p>
    <w:p w14:paraId="419029CC" w14:textId="77777777" w:rsidR="00B26070" w:rsidRDefault="008D4E31" w:rsidP="00F947E2">
      <w:pPr>
        <w:pStyle w:val="a6"/>
        <w:widowControl/>
        <w:numPr>
          <w:ilvl w:val="0"/>
          <w:numId w:val="2"/>
        </w:numPr>
        <w:autoSpaceDE/>
        <w:autoSpaceDN/>
        <w:spacing w:after="200" w:line="360" w:lineRule="auto"/>
        <w:contextualSpacing/>
        <w:rPr>
          <w:sz w:val="24"/>
          <w:szCs w:val="24"/>
        </w:rPr>
      </w:pPr>
      <w:r>
        <w:rPr>
          <w:rFonts w:eastAsia="Calibri"/>
          <w:sz w:val="24"/>
          <w:szCs w:val="24"/>
        </w:rPr>
        <w:t>Летний спортивный праздник «День защиты детей!»</w:t>
      </w:r>
    </w:p>
    <w:p w14:paraId="52A053F2" w14:textId="77777777" w:rsidR="00B26070" w:rsidRDefault="008D4E31" w:rsidP="00F947E2">
      <w:pPr>
        <w:pStyle w:val="a6"/>
        <w:widowControl/>
        <w:numPr>
          <w:ilvl w:val="0"/>
          <w:numId w:val="2"/>
        </w:numPr>
        <w:autoSpaceDE/>
        <w:autoSpaceDN/>
        <w:spacing w:after="200" w:line="360" w:lineRule="auto"/>
        <w:contextualSpacing/>
        <w:rPr>
          <w:sz w:val="24"/>
          <w:szCs w:val="24"/>
        </w:rPr>
      </w:pPr>
      <w:r>
        <w:rPr>
          <w:rFonts w:eastAsia="Calibri"/>
          <w:sz w:val="24"/>
          <w:szCs w:val="24"/>
        </w:rPr>
        <w:t>«Сабантуй»</w:t>
      </w:r>
    </w:p>
    <w:p w14:paraId="6BC146C6" w14:textId="127A48C4" w:rsidR="00B26070" w:rsidRDefault="008D4E31" w:rsidP="00F947E2">
      <w:pPr>
        <w:pStyle w:val="a6"/>
        <w:widowControl/>
        <w:numPr>
          <w:ilvl w:val="0"/>
          <w:numId w:val="2"/>
        </w:numPr>
        <w:autoSpaceDE/>
        <w:autoSpaceDN/>
        <w:spacing w:after="200"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«Праздник осени»,</w:t>
      </w:r>
    </w:p>
    <w:p w14:paraId="70C50E4A" w14:textId="77777777" w:rsidR="00B26070" w:rsidRDefault="008D4E31" w:rsidP="00F947E2">
      <w:pPr>
        <w:pStyle w:val="a6"/>
        <w:widowControl/>
        <w:numPr>
          <w:ilvl w:val="0"/>
          <w:numId w:val="2"/>
        </w:numPr>
        <w:autoSpaceDE/>
        <w:autoSpaceDN/>
        <w:spacing w:after="200"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«День народного единства», </w:t>
      </w:r>
    </w:p>
    <w:p w14:paraId="52C23088" w14:textId="77777777" w:rsidR="00B26070" w:rsidRDefault="008D4E31" w:rsidP="00F947E2">
      <w:pPr>
        <w:pStyle w:val="a6"/>
        <w:widowControl/>
        <w:numPr>
          <w:ilvl w:val="0"/>
          <w:numId w:val="2"/>
        </w:numPr>
        <w:autoSpaceDE/>
        <w:autoSpaceDN/>
        <w:spacing w:after="200"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«Новый год», </w:t>
      </w:r>
    </w:p>
    <w:p w14:paraId="7ECCB0C9" w14:textId="3AAA66D9" w:rsidR="00B26070" w:rsidRDefault="00570528" w:rsidP="00F947E2">
      <w:pPr>
        <w:pStyle w:val="a6"/>
        <w:widowControl/>
        <w:numPr>
          <w:ilvl w:val="0"/>
          <w:numId w:val="2"/>
        </w:numPr>
        <w:autoSpaceDE/>
        <w:autoSpaceDN/>
        <w:spacing w:after="200"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Тематические </w:t>
      </w:r>
      <w:proofErr w:type="gramStart"/>
      <w:r>
        <w:rPr>
          <w:sz w:val="24"/>
          <w:szCs w:val="24"/>
        </w:rPr>
        <w:t>мероприятия  «</w:t>
      </w:r>
      <w:proofErr w:type="gramEnd"/>
      <w:r>
        <w:rPr>
          <w:sz w:val="24"/>
          <w:szCs w:val="24"/>
        </w:rPr>
        <w:t>Месячник безопасности»,</w:t>
      </w:r>
    </w:p>
    <w:p w14:paraId="0DA717FE" w14:textId="4A10E521" w:rsidR="00B26070" w:rsidRDefault="00570528">
      <w:pPr>
        <w:pStyle w:val="a6"/>
        <w:widowControl/>
        <w:numPr>
          <w:ilvl w:val="0"/>
          <w:numId w:val="2"/>
        </w:numPr>
        <w:autoSpaceDE/>
        <w:autoSpaceDN/>
        <w:spacing w:after="167" w:line="360" w:lineRule="auto"/>
        <w:contextualSpacing/>
        <w:jc w:val="both"/>
      </w:pPr>
      <w:r>
        <w:rPr>
          <w:sz w:val="24"/>
          <w:szCs w:val="24"/>
        </w:rPr>
        <w:t>Социальные и экологические акции.</w:t>
      </w:r>
      <w:bookmarkEnd w:id="1"/>
    </w:p>
    <w:sectPr w:rsidR="00B26070" w:rsidSect="00D7455D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F4D28"/>
    <w:multiLevelType w:val="hybridMultilevel"/>
    <w:tmpl w:val="93D60458"/>
    <w:lvl w:ilvl="0" w:tplc="0419000B">
      <w:start w:val="1"/>
      <w:numFmt w:val="bullet"/>
      <w:lvlText w:val=""/>
      <w:lvlJc w:val="left"/>
      <w:pPr>
        <w:ind w:left="23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32C148E8"/>
    <w:multiLevelType w:val="hybridMultilevel"/>
    <w:tmpl w:val="57E2FB3C"/>
    <w:lvl w:ilvl="0" w:tplc="3D52F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070"/>
    <w:rsid w:val="00007C1B"/>
    <w:rsid w:val="00146F58"/>
    <w:rsid w:val="00195407"/>
    <w:rsid w:val="00297D6E"/>
    <w:rsid w:val="002C2B97"/>
    <w:rsid w:val="003F4899"/>
    <w:rsid w:val="00494A25"/>
    <w:rsid w:val="00553DF1"/>
    <w:rsid w:val="00570528"/>
    <w:rsid w:val="00753547"/>
    <w:rsid w:val="007F7F6C"/>
    <w:rsid w:val="008C4C51"/>
    <w:rsid w:val="008D4E31"/>
    <w:rsid w:val="00B26070"/>
    <w:rsid w:val="00D221BC"/>
    <w:rsid w:val="00D7455D"/>
    <w:rsid w:val="00F55DB8"/>
    <w:rsid w:val="00F947E2"/>
    <w:rsid w:val="00FF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0B770"/>
  <w15:chartTrackingRefBased/>
  <w15:docId w15:val="{CF2C7990-DD38-4C43-BCFD-2191B77FA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D745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Основной текст_"/>
    <w:basedOn w:val="a0"/>
    <w:link w:val="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5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</w:rPr>
  </w:style>
  <w:style w:type="character" w:customStyle="1" w:styleId="11">
    <w:name w:val="Основной текст1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paragraph" w:styleId="a6">
    <w:name w:val="List Paragraph"/>
    <w:basedOn w:val="a"/>
    <w:uiPriority w:val="1"/>
    <w:qFormat/>
    <w:pPr>
      <w:ind w:left="212" w:firstLine="708"/>
    </w:pPr>
  </w:style>
  <w:style w:type="paragraph" w:styleId="a7">
    <w:name w:val="Balloon Text"/>
    <w:basedOn w:val="a"/>
    <w:link w:val="a8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eastAsia="Times New Roman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D7455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7455D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7455D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7455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7455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7455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0401E-BD04-4979-BA8C-ECB6DFAEF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СА</dc:creator>
  <cp:keywords/>
  <dc:description/>
  <cp:lastModifiedBy>Галина</cp:lastModifiedBy>
  <cp:revision>10</cp:revision>
  <cp:lastPrinted>2025-02-17T17:30:00Z</cp:lastPrinted>
  <dcterms:created xsi:type="dcterms:W3CDTF">2025-01-27T07:40:00Z</dcterms:created>
  <dcterms:modified xsi:type="dcterms:W3CDTF">2025-02-17T17:45:00Z</dcterms:modified>
</cp:coreProperties>
</file>